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u w:val="single"/>
          <w:b/>
          <w:b/>
        </w:rPr>
      </w:pPr>
      <w:r>
        <w:rPr>
          <w:b/>
          <w:u w:val="single"/>
        </w:rPr>
        <w:t>Doku: Der Tempelberg in Jerusalem, Ein Film von Simone Jung | hr-fernsehen</w:t>
      </w:r>
      <w:r/>
    </w:p>
    <w:p>
      <w:pPr>
        <w:pStyle w:val="ListParagraph"/>
        <w:numPr>
          <w:ilvl w:val="0"/>
          <w:numId w:val="1"/>
        </w:numPr>
      </w:pPr>
      <w:hyperlink r:id="rId2">
        <w:r>
          <w:rPr>
            <w:rStyle w:val="InternetLink"/>
          </w:rPr>
          <w:t>https://programm.ard.de/TV/hrfernsehen/der-tempelberg-in-jerusalem/eid_28108819435863</w:t>
        </w:r>
      </w:hyperlink>
      <w:r/>
    </w:p>
    <w:p>
      <w:pPr>
        <w:pStyle w:val="ListParagraph"/>
        <w:numPr>
          <w:ilvl w:val="0"/>
          <w:numId w:val="1"/>
        </w:numPr>
        <w:rPr>
          <w:lang w:val="en-US"/>
        </w:rPr>
      </w:pPr>
      <w:hyperlink r:id="rId3">
        <w:r>
          <w:rPr>
            <w:rStyle w:val="InternetLink"/>
            <w:lang w:val="en-US"/>
          </w:rPr>
          <w:t>https://www.youtube.com/watch?v=MO46T97PgQk</w:t>
        </w:r>
      </w:hyperlink>
      <w:r>
        <w:rPr>
          <w:lang w:val="en-US"/>
        </w:rPr>
        <w:t xml:space="preserve"> (Konto: Cailana) </w:t>
      </w:r>
      <w:r/>
    </w:p>
    <w:p>
      <w:pPr>
        <w:pStyle w:val="Normal"/>
      </w:pPr>
      <w:r>
        <w:rPr/>
        <w:t>Quelle: Hessischer Rundfunk (Rundfunkstaatsvertrag, Bildungsauftrag) abrufbar nur über ein privates Youtube-Konto.</w:t>
      </w:r>
      <w:r/>
    </w:p>
    <w:tbl>
      <w:tblPr>
        <w:tblStyle w:val="EinfacheTabelle1"/>
        <w:tblW w:w="92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5037"/>
        <w:gridCol w:w="1481"/>
      </w:tblGrid>
      <w:tr>
        <w:trPr>
          <w:trHeight w:val="1192" w:hRule="atLeast"/>
        </w:trPr>
        <w:tc>
          <w:tcPr>
            <w:tcW w:w="27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Akteur / Ort</w:t>
            </w:r>
            <w:r/>
          </w:p>
        </w:tc>
        <w:tc>
          <w:tcPr>
            <w:tcW w:w="50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Rolle / Aktion / Status</w:t>
            </w:r>
            <w:r/>
          </w:p>
        </w:tc>
        <w:tc>
          <w:tcPr>
            <w:tcW w:w="14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positiv / negativ / neutral</w:t>
            </w:r>
            <w:r/>
          </w:p>
        </w:tc>
      </w:tr>
      <w:tr>
        <w:trPr>
          <w:trHeight w:val="2116" w:hRule="atLeast"/>
        </w:trPr>
        <w:tc>
          <w:tcPr>
            <w:tcW w:w="2702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Waqf-Behörde Jerusalem</w:t>
            </w:r>
            <w:r/>
          </w:p>
        </w:tc>
        <w:tc>
          <w:tcPr>
            <w:tcW w:w="503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481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>
          <w:trHeight w:val="1053" w:hRule="atLeast"/>
        </w:trPr>
        <w:tc>
          <w:tcPr>
            <w:tcW w:w="27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Großmufti</w:t>
            </w:r>
            <w:r/>
          </w:p>
        </w:tc>
        <w:tc>
          <w:tcPr>
            <w:tcW w:w="50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4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>
          <w:trHeight w:val="997" w:hRule="atLeast"/>
        </w:trPr>
        <w:tc>
          <w:tcPr>
            <w:tcW w:w="2702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Israel</w:t>
            </w:r>
            <w:r/>
          </w:p>
        </w:tc>
        <w:tc>
          <w:tcPr>
            <w:tcW w:w="503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481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>
          <w:trHeight w:val="997" w:hRule="atLeast"/>
        </w:trPr>
        <w:tc>
          <w:tcPr>
            <w:tcW w:w="27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UNESCO</w:t>
            </w:r>
            <w:r/>
          </w:p>
        </w:tc>
        <w:tc>
          <w:tcPr>
            <w:tcW w:w="50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4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>
          <w:trHeight w:val="1053" w:hRule="atLeast"/>
        </w:trPr>
        <w:tc>
          <w:tcPr>
            <w:tcW w:w="2702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Juden</w:t>
            </w:r>
            <w:r/>
          </w:p>
        </w:tc>
        <w:tc>
          <w:tcPr>
            <w:tcW w:w="503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481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>
          <w:trHeight w:val="997" w:hRule="atLeast"/>
        </w:trPr>
        <w:tc>
          <w:tcPr>
            <w:tcW w:w="27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Moslems</w:t>
            </w:r>
            <w:r/>
          </w:p>
        </w:tc>
        <w:tc>
          <w:tcPr>
            <w:tcW w:w="50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4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>
          <w:trHeight w:val="997" w:hRule="atLeast"/>
        </w:trPr>
        <w:tc>
          <w:tcPr>
            <w:tcW w:w="2702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Christen</w:t>
            </w:r>
            <w:r/>
          </w:p>
        </w:tc>
        <w:tc>
          <w:tcPr>
            <w:tcW w:w="503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481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>
          <w:trHeight w:val="997" w:hRule="atLeast"/>
        </w:trPr>
        <w:tc>
          <w:tcPr>
            <w:tcW w:w="27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Al Aqsa/Felsendom</w:t>
            </w:r>
            <w:r/>
          </w:p>
        </w:tc>
        <w:tc>
          <w:tcPr>
            <w:tcW w:w="50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4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>
          <w:trHeight w:val="997" w:hRule="atLeast"/>
        </w:trPr>
        <w:tc>
          <w:tcPr>
            <w:tcW w:w="2702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Klagemmauer / jüd. Tempel</w:t>
            </w:r>
            <w:r/>
          </w:p>
        </w:tc>
        <w:tc>
          <w:tcPr>
            <w:tcW w:w="503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481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de-DE" w:eastAsia="zh-CN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sz w:val="22"/>
      <w:szCs w:val="22"/>
      <w:lang w:val="de-DE" w:eastAsia="zh-CN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854372"/>
    <w:pPr>
      <w:keepNext/>
      <w:keepLines/>
      <w:spacing w:before="240" w:after="0"/>
      <w:outlineLvl w:val="0"/>
    </w:pPr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erschrift1Zchn" w:customStyle="1">
    <w:name w:val="Überschrift 1 Zchn"/>
    <w:basedOn w:val="DefaultParagraphFont"/>
    <w:link w:val="berschrift1"/>
    <w:uiPriority w:val="9"/>
    <w:rsid w:val="00854372"/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InternetLink">
    <w:name w:val="Internet Link"/>
    <w:basedOn w:val="DefaultParagraphFont"/>
    <w:uiPriority w:val="99"/>
    <w:unhideWhenUsed/>
    <w:rsid w:val="00854372"/>
    <w:rPr>
      <w:color w:val="0563C1" w:themeColor="hyperlink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5437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3f0d43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styleId="TabellemithellemGitternetz">
    <w:name w:val="Grid Table Light"/>
    <w:basedOn w:val="NormaleTabelle"/>
    <w:uiPriority w:val="40"/>
    <w:rsid w:val="003f0d43"/>
    <w:pPr>
      <w:spacing w:lineRule="auto" w:line="240" w:after="0"/>
    </w:pPr>
    <w:tblPr>
      <w:tblBorders>
        <w:top w:space="0" w:sz="4" w:themeColor="background1" w:color="BFBFBF" w:val="single"/>
        <w:left w:space="0" w:sz="4" w:themeColor="background1" w:color="BFBFBF" w:val="single"/>
        <w:bottom w:space="0" w:sz="4" w:themeColor="background1" w:color="BFBFBF" w:val="single"/>
        <w:right w:space="0" w:sz="4" w:themeColor="background1" w:color="BFBFBF" w:val="single"/>
        <w:insideH w:space="0" w:sz="4" w:themeColor="background1" w:color="BFBFBF" w:val="single"/>
        <w:insideV w:space="0" w:sz="4" w:themeColor="background1" w:color="BFBFBF" w:val="single"/>
      </w:tblBorders>
    </w:tblPr>
  </w:style>
  <w:style w:type="table" w:styleId="EinfacheTabelle1">
    <w:name w:val="Plain Table 1"/>
    <w:basedOn w:val="NormaleTabelle"/>
    <w:uiPriority w:val="41"/>
    <w:rsid w:val="003f0d43"/>
    <w:pPr>
      <w:spacing w:lineRule="auto" w:line="240" w:after="0"/>
    </w:pPr>
    <w:tblPr>
      <w:tblStyleRowBandSize w:val="1"/>
      <w:tblStyleColBandSize w:val="1"/>
      <w:tblBorders>
        <w:top w:space="0" w:sz="4" w:themeColor="background1" w:color="BFBFBF" w:val="single"/>
        <w:left w:space="0" w:sz="4" w:themeColor="background1" w:color="BFBFBF" w:val="single"/>
        <w:bottom w:space="0" w:sz="4" w:themeColor="background1" w:color="BFBFBF" w:val="single"/>
        <w:right w:space="0" w:sz="4" w:themeColor="background1" w:color="BFBFBF" w:val="single"/>
        <w:insideH w:space="0" w:sz="4" w:themeColor="background1" w:color="BFBFBF" w:val="single"/>
        <w:insideV w:space="0" w:sz="4" w:themeColor="background1" w:color="BFBFBF" w:val="single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4" w:themeColor="background1" w:color="BFBFBF" w:val="doub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Shade="f2" w:themeFill="background1" w:fill="F2F2F2" w:color="auto" w:val="clear"/>
      </w:tcPr>
    </w:tblStylePr>
    <w:tblStylePr w:type="band1Horz">
      <w:tblPr/>
      <w:tcPr>
        <w:shd w:themeFillShade="f2" w:themeFill="background1" w:fill="F2F2F2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gramm.ard.de/TV/hrfernsehen/der-tempelberg-in-jerusalem/eid_28108819435863" TargetMode="External"/><Relationship Id="rId3" Type="http://schemas.openxmlformats.org/officeDocument/2006/relationships/hyperlink" Target="https://www.youtube.com/watch?v=MO46T97PgQ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LibreOffice/4.3.3.2$Linux_x86 LibreOffice_project/430m0$Build-2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2019-09-17T11:32:00Z</dcterms:created>
  <dc:creator>Dettmar, Gebhard</dc:creator>
  <dc:language>en-US</dc:language>
  <cp:lastModifiedBy>Gebhard Dettmar</cp:lastModifiedBy>
  <dcterms:modified xsi:type="dcterms:W3CDTF">2019-10-23T20:06:58Z</dcterms:modified>
  <cp:revision>7</cp:revision>
</cp:coreProperties>
</file>